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4D" w:rsidRDefault="0030384D" w:rsidP="0030384D">
      <w:pPr>
        <w:jc w:val="center"/>
        <w:rPr>
          <w:rFonts w:ascii="Abadi MT Condensed Light" w:hAnsi="Abadi MT Condensed Light"/>
          <w:caps/>
          <w:color w:val="371B00"/>
          <w:sz w:val="24"/>
          <w:u w:val="single"/>
        </w:rPr>
      </w:pPr>
      <w:r w:rsidRPr="0030384D">
        <w:rPr>
          <w:rFonts w:ascii="Abadi MT Condensed Light" w:hAnsi="Abadi MT Condensed Light"/>
          <w:caps/>
          <w:color w:val="371B00"/>
          <w:sz w:val="24"/>
          <w:u w:val="single"/>
        </w:rPr>
        <w:t xml:space="preserve">Modèle </w:t>
      </w:r>
    </w:p>
    <w:p w:rsidR="0030384D" w:rsidRDefault="0030384D" w:rsidP="0030384D">
      <w:pPr>
        <w:jc w:val="center"/>
        <w:rPr>
          <w:rFonts w:ascii="Abadi MT Condensed Light" w:hAnsi="Abadi MT Condensed Light"/>
          <w:caps/>
          <w:color w:val="371B00"/>
          <w:sz w:val="24"/>
          <w:u w:val="single"/>
        </w:rPr>
      </w:pPr>
      <w:r w:rsidRPr="0030384D">
        <w:rPr>
          <w:rFonts w:ascii="Abadi MT Condensed Light" w:hAnsi="Abadi MT Condensed Light"/>
          <w:caps/>
          <w:color w:val="371B00"/>
          <w:sz w:val="24"/>
          <w:u w:val="single"/>
        </w:rPr>
        <w:t xml:space="preserve">de lettre de </w:t>
      </w:r>
      <w:r>
        <w:rPr>
          <w:rFonts w:ascii="Abadi MT Condensed Light" w:hAnsi="Abadi MT Condensed Light"/>
          <w:caps/>
          <w:color w:val="371B00"/>
          <w:sz w:val="24"/>
          <w:u w:val="single"/>
        </w:rPr>
        <w:t>mise en demeure</w:t>
      </w:r>
    </w:p>
    <w:p w:rsidR="0030384D" w:rsidRPr="0030384D" w:rsidRDefault="0030384D" w:rsidP="0030384D">
      <w:pPr>
        <w:jc w:val="center"/>
        <w:rPr>
          <w:rFonts w:ascii="Abadi MT Condensed Light" w:hAnsi="Abadi MT Condensed Light"/>
          <w:caps/>
          <w:color w:val="371B00"/>
          <w:sz w:val="24"/>
          <w:u w:val="single"/>
        </w:rPr>
      </w:pPr>
      <w:r w:rsidRPr="0030384D">
        <w:rPr>
          <w:rFonts w:ascii="Abadi MT Condensed Light" w:hAnsi="Abadi MT Condensed Light"/>
          <w:caps/>
          <w:color w:val="371B00"/>
          <w:sz w:val="24"/>
          <w:u w:val="single"/>
        </w:rPr>
        <w:t>pour refuser l’installation d’un compteur Linky en cas de nouveau raccordement</w:t>
      </w:r>
    </w:p>
    <w:p w:rsidR="0030384D" w:rsidRPr="008A2B7F" w:rsidRDefault="0030384D" w:rsidP="0030384D">
      <w:pPr>
        <w:jc w:val="center"/>
        <w:rPr>
          <w:rFonts w:ascii="Abadi MT Condensed Light" w:hAnsi="Abadi MT Condensed Light"/>
          <w:color w:val="371B00"/>
          <w:sz w:val="24"/>
          <w:u w:val="single"/>
        </w:rPr>
      </w:pPr>
    </w:p>
    <w:p w:rsidR="0030384D" w:rsidRPr="008A2B7F" w:rsidRDefault="0030384D" w:rsidP="0030384D">
      <w:pPr>
        <w:spacing w:line="240" w:lineRule="auto"/>
        <w:ind w:left="6372"/>
        <w:rPr>
          <w:rFonts w:ascii="Abadi MT Condensed Light" w:hAnsi="Abadi MT Condensed Light"/>
          <w:color w:val="371B00"/>
          <w:sz w:val="24"/>
        </w:rPr>
      </w:pPr>
    </w:p>
    <w:p w:rsidR="0030384D" w:rsidRPr="008A2B7F" w:rsidRDefault="0030384D" w:rsidP="0030384D">
      <w:pPr>
        <w:spacing w:line="240" w:lineRule="auto"/>
        <w:ind w:left="6372"/>
        <w:rPr>
          <w:rFonts w:ascii="Abadi MT Condensed Light" w:hAnsi="Abadi MT Condensed Light"/>
          <w:color w:val="371B00"/>
          <w:sz w:val="24"/>
          <w:u w:val="single"/>
        </w:rPr>
      </w:pPr>
      <w:r w:rsidRPr="008A2B7F">
        <w:rPr>
          <w:rFonts w:ascii="Abadi MT Condensed Light" w:hAnsi="Abadi MT Condensed Light"/>
          <w:color w:val="371B00"/>
          <w:sz w:val="24"/>
          <w:u w:val="single"/>
        </w:rPr>
        <w:t>Par courrier recommandé avec accusé de réception</w:t>
      </w:r>
    </w:p>
    <w:p w:rsidR="0030384D" w:rsidRPr="008A2B7F" w:rsidRDefault="0030384D" w:rsidP="0030384D">
      <w:pPr>
        <w:spacing w:line="240" w:lineRule="auto"/>
        <w:ind w:left="5664" w:firstLine="708"/>
        <w:rPr>
          <w:rFonts w:ascii="Abadi MT Condensed Light" w:hAnsi="Abadi MT Condensed Light"/>
          <w:color w:val="371B00"/>
          <w:sz w:val="24"/>
        </w:rPr>
      </w:pPr>
    </w:p>
    <w:p w:rsidR="0030384D" w:rsidRPr="008A2B7F" w:rsidRDefault="0030384D" w:rsidP="0030384D">
      <w:pPr>
        <w:spacing w:line="240" w:lineRule="auto"/>
        <w:ind w:left="5664" w:firstLine="708"/>
        <w:rPr>
          <w:rFonts w:ascii="Abadi MT Condensed Light" w:hAnsi="Abadi MT Condensed Light"/>
          <w:color w:val="371B00"/>
          <w:sz w:val="24"/>
        </w:rPr>
      </w:pPr>
      <w:r w:rsidRPr="00970129">
        <w:rPr>
          <w:rFonts w:ascii="Abadi MT Condensed Light" w:hAnsi="Abadi MT Condensed Light"/>
          <w:caps/>
          <w:color w:val="371B00"/>
          <w:sz w:val="24"/>
        </w:rPr>
        <w:t>Enedis</w:t>
      </w:r>
    </w:p>
    <w:p w:rsidR="0030384D" w:rsidRPr="008A2B7F" w:rsidRDefault="0030384D" w:rsidP="0030384D">
      <w:pPr>
        <w:spacing w:line="240" w:lineRule="auto"/>
        <w:ind w:left="6372"/>
        <w:rPr>
          <w:rFonts w:ascii="Abadi MT Condensed Light" w:hAnsi="Abadi MT Condensed Light"/>
          <w:color w:val="371B00"/>
          <w:sz w:val="24"/>
        </w:rPr>
      </w:pPr>
      <w:r w:rsidRPr="008A2B7F">
        <w:rPr>
          <w:rFonts w:ascii="Abadi MT Condensed Light" w:hAnsi="Abadi MT Condensed Light"/>
          <w:color w:val="371B00"/>
          <w:sz w:val="24"/>
        </w:rPr>
        <w:t xml:space="preserve">Tour </w:t>
      </w:r>
      <w:r w:rsidRPr="00970129">
        <w:rPr>
          <w:rFonts w:ascii="Abadi MT Condensed Light" w:hAnsi="Abadi MT Condensed Light"/>
          <w:caps/>
          <w:color w:val="371B00"/>
          <w:sz w:val="24"/>
        </w:rPr>
        <w:t>Enedis</w:t>
      </w:r>
      <w:r w:rsidRPr="008A2B7F">
        <w:rPr>
          <w:rFonts w:ascii="Abadi MT Condensed Light" w:hAnsi="Abadi MT Condensed Light"/>
          <w:color w:val="371B00"/>
          <w:sz w:val="24"/>
        </w:rPr>
        <w:t xml:space="preserve"> – 34 place des Corolles</w:t>
      </w:r>
    </w:p>
    <w:p w:rsidR="0030384D" w:rsidRPr="008A2B7F" w:rsidRDefault="0030384D" w:rsidP="0030384D">
      <w:pPr>
        <w:spacing w:line="240" w:lineRule="auto"/>
        <w:ind w:left="6372"/>
        <w:rPr>
          <w:rFonts w:ascii="Abadi MT Condensed Light" w:hAnsi="Abadi MT Condensed Light"/>
          <w:color w:val="371B00"/>
          <w:sz w:val="24"/>
        </w:rPr>
      </w:pPr>
      <w:r w:rsidRPr="008A2B7F">
        <w:rPr>
          <w:rFonts w:ascii="Abadi MT Condensed Light" w:hAnsi="Abadi MT Condensed Light"/>
          <w:color w:val="371B00"/>
          <w:sz w:val="24"/>
        </w:rPr>
        <w:t>92079 Paris La Défense Cedex</w:t>
      </w:r>
    </w:p>
    <w:p w:rsidR="0030384D" w:rsidRPr="008A2B7F" w:rsidRDefault="0030384D" w:rsidP="0030384D">
      <w:pPr>
        <w:spacing w:line="240" w:lineRule="auto"/>
        <w:ind w:left="6372"/>
        <w:rPr>
          <w:rFonts w:ascii="Abadi MT Condensed Light" w:hAnsi="Abadi MT Condensed Light"/>
          <w:color w:val="371B00"/>
          <w:sz w:val="24"/>
        </w:rPr>
      </w:pPr>
    </w:p>
    <w:p w:rsidR="0030384D" w:rsidRPr="008A2B7F" w:rsidRDefault="0030384D" w:rsidP="0030384D">
      <w:pPr>
        <w:spacing w:line="240" w:lineRule="auto"/>
        <w:ind w:left="6372"/>
        <w:rPr>
          <w:rFonts w:ascii="Abadi MT Condensed Light" w:hAnsi="Abadi MT Condensed Light"/>
          <w:color w:val="371B00"/>
          <w:sz w:val="24"/>
        </w:rPr>
      </w:pPr>
      <w:r w:rsidRPr="008A2B7F">
        <w:rPr>
          <w:rFonts w:ascii="Abadi MT Condensed Light" w:hAnsi="Abadi MT Condensed Light"/>
          <w:color w:val="371B00"/>
          <w:sz w:val="24"/>
        </w:rPr>
        <w:t>A l’attention de Monsieur le représentant légal,</w:t>
      </w:r>
    </w:p>
    <w:p w:rsidR="0030384D" w:rsidRPr="008A2B7F" w:rsidRDefault="0030384D" w:rsidP="0030384D">
      <w:pPr>
        <w:spacing w:line="240" w:lineRule="auto"/>
        <w:ind w:left="6372"/>
        <w:rPr>
          <w:rFonts w:ascii="Abadi MT Condensed Light" w:hAnsi="Abadi MT Condensed Light"/>
          <w:color w:val="371B00"/>
          <w:sz w:val="24"/>
        </w:rPr>
      </w:pPr>
    </w:p>
    <w:p w:rsidR="0030384D" w:rsidRPr="008A2B7F" w:rsidRDefault="0030384D" w:rsidP="0030384D">
      <w:pPr>
        <w:spacing w:line="240" w:lineRule="auto"/>
        <w:ind w:left="6372"/>
        <w:rPr>
          <w:rFonts w:ascii="Abadi MT Condensed Light" w:hAnsi="Abadi MT Condensed Light"/>
          <w:color w:val="371B00"/>
          <w:sz w:val="24"/>
        </w:rPr>
      </w:pPr>
      <w:r w:rsidRPr="008A2B7F">
        <w:rPr>
          <w:rFonts w:ascii="Abadi MT Condensed Light" w:hAnsi="Abadi MT Condensed Light"/>
          <w:color w:val="371B00"/>
          <w:sz w:val="24"/>
        </w:rPr>
        <w:t>A……….., le……….</w:t>
      </w:r>
    </w:p>
    <w:p w:rsidR="0030384D" w:rsidRPr="008A2B7F" w:rsidRDefault="0030384D" w:rsidP="0030384D">
      <w:pPr>
        <w:spacing w:line="240" w:lineRule="auto"/>
        <w:rPr>
          <w:rFonts w:ascii="Abadi MT Condensed Light" w:hAnsi="Abadi MT Condensed Light"/>
          <w:color w:val="371B00"/>
          <w:sz w:val="24"/>
        </w:rPr>
      </w:pPr>
    </w:p>
    <w:p w:rsidR="0030384D" w:rsidRPr="008A2B7F" w:rsidRDefault="0030384D" w:rsidP="0030384D">
      <w:pPr>
        <w:spacing w:line="240" w:lineRule="auto"/>
        <w:rPr>
          <w:rFonts w:ascii="Abadi MT Condensed Light" w:hAnsi="Abadi MT Condensed Light"/>
          <w:color w:val="371B00"/>
          <w:sz w:val="24"/>
          <w:u w:val="single"/>
        </w:rPr>
      </w:pPr>
    </w:p>
    <w:p w:rsidR="0030384D" w:rsidRPr="008A2B7F" w:rsidRDefault="0030384D" w:rsidP="0030384D">
      <w:pPr>
        <w:spacing w:line="240" w:lineRule="auto"/>
        <w:rPr>
          <w:rFonts w:ascii="Abadi MT Condensed Light" w:hAnsi="Abadi MT Condensed Light"/>
          <w:color w:val="371B00"/>
          <w:sz w:val="24"/>
        </w:rPr>
      </w:pPr>
      <w:r w:rsidRPr="008A2B7F">
        <w:rPr>
          <w:rFonts w:ascii="Abadi MT Condensed Light" w:hAnsi="Abadi MT Condensed Light"/>
          <w:color w:val="371B00"/>
          <w:sz w:val="24"/>
          <w:u w:val="single"/>
        </w:rPr>
        <w:t>Objet :</w:t>
      </w:r>
      <w:r w:rsidRPr="008A2B7F">
        <w:rPr>
          <w:rFonts w:ascii="Abadi MT Condensed Light" w:hAnsi="Abadi MT Condensed Light"/>
          <w:color w:val="371B00"/>
          <w:sz w:val="24"/>
        </w:rPr>
        <w:t xml:space="preserve"> Mise en demeure – demande de raccordement sans compteur </w:t>
      </w:r>
      <w:r>
        <w:rPr>
          <w:rFonts w:ascii="Abadi MT Condensed Light" w:hAnsi="Abadi MT Condensed Light"/>
          <w:color w:val="371B00"/>
          <w:sz w:val="24"/>
        </w:rPr>
        <w:t>« </w:t>
      </w:r>
      <w:proofErr w:type="spellStart"/>
      <w:r w:rsidRPr="008A2B7F">
        <w:rPr>
          <w:rFonts w:ascii="Abadi MT Condensed Light" w:hAnsi="Abadi MT Condensed Light"/>
          <w:color w:val="371B00"/>
          <w:sz w:val="24"/>
        </w:rPr>
        <w:t>Linky</w:t>
      </w:r>
      <w:proofErr w:type="spellEnd"/>
      <w:r>
        <w:rPr>
          <w:rFonts w:ascii="Abadi MT Condensed Light" w:hAnsi="Abadi MT Condensed Light"/>
          <w:color w:val="371B00"/>
          <w:sz w:val="24"/>
        </w:rPr>
        <w:t> »</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Monsieur le représentant légal,</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Je me permets de vous solliciter au sujet de ma demande de raccordement au réseau public</w:t>
      </w:r>
      <w:r>
        <w:rPr>
          <w:rFonts w:ascii="Abadi MT Condensed Light" w:hAnsi="Abadi MT Condensed Light"/>
          <w:color w:val="371B00"/>
          <w:sz w:val="24"/>
        </w:rPr>
        <w:t xml:space="preserve"> de distribution d’électricité. Je prends occasion de celle-ci pour vous demander </w:t>
      </w:r>
      <w:r w:rsidRPr="008A2B7F">
        <w:rPr>
          <w:rFonts w:ascii="Abadi MT Condensed Light" w:hAnsi="Abadi MT Condensed Light"/>
          <w:color w:val="371B00"/>
          <w:sz w:val="24"/>
        </w:rPr>
        <w:t xml:space="preserve">d’installer un compteur électronique classique et non un compteur communicant de type </w:t>
      </w:r>
      <w:r>
        <w:rPr>
          <w:rFonts w:ascii="Abadi MT Condensed Light" w:hAnsi="Abadi MT Condensed Light"/>
          <w:color w:val="371B00"/>
          <w:sz w:val="24"/>
        </w:rPr>
        <w:t>« </w:t>
      </w:r>
      <w:proofErr w:type="spellStart"/>
      <w:r w:rsidRPr="008A2B7F">
        <w:rPr>
          <w:rFonts w:ascii="Abadi MT Condensed Light" w:hAnsi="Abadi MT Condensed Light"/>
          <w:color w:val="371B00"/>
          <w:sz w:val="24"/>
        </w:rPr>
        <w:t>Linky</w:t>
      </w:r>
      <w:proofErr w:type="spellEnd"/>
      <w:r>
        <w:rPr>
          <w:rFonts w:ascii="Abadi MT Condensed Light" w:hAnsi="Abadi MT Condensed Light"/>
          <w:color w:val="371B00"/>
          <w:sz w:val="24"/>
        </w:rPr>
        <w:t> »</w:t>
      </w:r>
      <w:r w:rsidRPr="008A2B7F">
        <w:rPr>
          <w:rFonts w:ascii="Abadi MT Condensed Light" w:hAnsi="Abadi MT Condensed Light"/>
          <w:color w:val="371B00"/>
          <w:sz w:val="24"/>
        </w:rPr>
        <w:t>.</w:t>
      </w: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 xml:space="preserve"> </w:t>
      </w: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 xml:space="preserve">En effet, votre société ne réunit pas les conditions lui permettant d’installer légalement ce type </w:t>
      </w:r>
      <w:r>
        <w:rPr>
          <w:rFonts w:ascii="Abadi MT Condensed Light" w:hAnsi="Abadi MT Condensed Light"/>
          <w:color w:val="371B00"/>
          <w:sz w:val="24"/>
        </w:rPr>
        <w:t xml:space="preserve">de </w:t>
      </w:r>
      <w:r w:rsidRPr="008A2B7F">
        <w:rPr>
          <w:rFonts w:ascii="Abadi MT Condensed Light" w:hAnsi="Abadi MT Condensed Light"/>
          <w:color w:val="371B00"/>
          <w:sz w:val="24"/>
        </w:rPr>
        <w:t>compteur communicant.</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 xml:space="preserve">D’une part, comme vous le </w:t>
      </w:r>
      <w:r>
        <w:rPr>
          <w:rFonts w:ascii="Abadi MT Condensed Light" w:hAnsi="Abadi MT Condensed Light"/>
          <w:color w:val="371B00"/>
          <w:sz w:val="24"/>
        </w:rPr>
        <w:t>savez, ce compteur communicant a</w:t>
      </w:r>
      <w:r w:rsidRPr="008A2B7F">
        <w:rPr>
          <w:rFonts w:ascii="Abadi MT Condensed Light" w:hAnsi="Abadi MT Condensed Light"/>
          <w:color w:val="371B00"/>
          <w:sz w:val="24"/>
        </w:rPr>
        <w:t xml:space="preserve"> vocation à enregistrer et traiter des données dont j’ai la libre disposition, en vertu de l’article R. 341-5 du code de l’énergie.</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L’exercice de ce droit suppose que je puisse disposer d’une information exhaustive sur les fonctionnalités de ce compteur, les risques qu’il présente en matière de protection de la vie privée et les droits dont je dispose pour les maîtriser, conformément aux recommandations de la commission nationale de l’informatique et des libertés (CNIL) formulées en la matière.</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Un contrat de distribution d’électricité préservant spécifiquement ces droits doit ainsi être conclu.</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 xml:space="preserve">Aussi, je vous serais reconnaissant de me communiquer, dans un délai </w:t>
      </w:r>
      <w:r>
        <w:rPr>
          <w:rFonts w:ascii="Abadi MT Condensed Light" w:hAnsi="Abadi MT Condensed Light"/>
          <w:color w:val="371B00"/>
          <w:sz w:val="24"/>
        </w:rPr>
        <w:t xml:space="preserve">de quinze jours </w:t>
      </w:r>
      <w:r w:rsidRPr="008A2B7F">
        <w:rPr>
          <w:rFonts w:ascii="Abadi MT Condensed Light" w:hAnsi="Abadi MT Condensed Light"/>
          <w:color w:val="371B00"/>
          <w:sz w:val="24"/>
        </w:rPr>
        <w:t>:</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numPr>
          <w:ilvl w:val="0"/>
          <w:numId w:val="1"/>
        </w:numPr>
        <w:rPr>
          <w:rFonts w:ascii="Abadi MT Condensed Light" w:hAnsi="Abadi MT Condensed Light"/>
          <w:color w:val="371B00"/>
          <w:sz w:val="24"/>
        </w:rPr>
      </w:pPr>
      <w:r w:rsidRPr="008A2B7F">
        <w:rPr>
          <w:rFonts w:ascii="Abadi MT Condensed Light" w:hAnsi="Abadi MT Condensed Light"/>
          <w:color w:val="371B00"/>
          <w:sz w:val="24"/>
        </w:rPr>
        <w:t xml:space="preserve">une présentation détaillée des fonctionnalités du compteur </w:t>
      </w:r>
      <w:proofErr w:type="spellStart"/>
      <w:r w:rsidRPr="008A2B7F">
        <w:rPr>
          <w:rFonts w:ascii="Abadi MT Condensed Light" w:hAnsi="Abadi MT Condensed Light"/>
          <w:color w:val="371B00"/>
          <w:sz w:val="24"/>
        </w:rPr>
        <w:t>Linky</w:t>
      </w:r>
      <w:proofErr w:type="spellEnd"/>
      <w:r w:rsidRPr="008A2B7F">
        <w:rPr>
          <w:rFonts w:ascii="Abadi MT Condensed Light" w:hAnsi="Abadi MT Condensed Light"/>
          <w:color w:val="371B00"/>
          <w:sz w:val="24"/>
        </w:rPr>
        <w:t> ;</w:t>
      </w:r>
    </w:p>
    <w:p w:rsidR="0030384D" w:rsidRPr="008A2B7F" w:rsidRDefault="0030384D" w:rsidP="0030384D">
      <w:pPr>
        <w:ind w:left="720"/>
        <w:rPr>
          <w:rFonts w:ascii="Abadi MT Condensed Light" w:hAnsi="Abadi MT Condensed Light"/>
          <w:color w:val="371B00"/>
          <w:sz w:val="24"/>
        </w:rPr>
      </w:pPr>
    </w:p>
    <w:p w:rsidR="0030384D" w:rsidRPr="008A2B7F" w:rsidRDefault="0030384D" w:rsidP="0030384D">
      <w:pPr>
        <w:numPr>
          <w:ilvl w:val="0"/>
          <w:numId w:val="1"/>
        </w:numPr>
        <w:rPr>
          <w:rFonts w:ascii="Abadi MT Condensed Light" w:hAnsi="Abadi MT Condensed Light"/>
          <w:color w:val="371B00"/>
          <w:sz w:val="24"/>
        </w:rPr>
      </w:pPr>
      <w:r w:rsidRPr="008A2B7F">
        <w:rPr>
          <w:rFonts w:ascii="Abadi MT Condensed Light" w:hAnsi="Abadi MT Condensed Light"/>
          <w:color w:val="371B00"/>
          <w:sz w:val="24"/>
        </w:rPr>
        <w:t>une présentation détaillée des données personnelles susceptibles d’être recueillies par ce compteur ;</w:t>
      </w:r>
    </w:p>
    <w:p w:rsidR="0030384D" w:rsidRPr="008A2B7F" w:rsidRDefault="0030384D" w:rsidP="0030384D">
      <w:pPr>
        <w:ind w:left="720"/>
        <w:rPr>
          <w:rFonts w:ascii="Abadi MT Condensed Light" w:hAnsi="Abadi MT Condensed Light"/>
          <w:color w:val="371B00"/>
          <w:sz w:val="24"/>
        </w:rPr>
      </w:pPr>
    </w:p>
    <w:p w:rsidR="0030384D" w:rsidRPr="008A2B7F" w:rsidRDefault="0030384D" w:rsidP="0030384D">
      <w:pPr>
        <w:numPr>
          <w:ilvl w:val="0"/>
          <w:numId w:val="1"/>
        </w:numPr>
        <w:rPr>
          <w:rFonts w:ascii="Abadi MT Condensed Light" w:hAnsi="Abadi MT Condensed Light"/>
          <w:color w:val="371B00"/>
          <w:sz w:val="24"/>
        </w:rPr>
      </w:pPr>
      <w:r w:rsidRPr="008A2B7F">
        <w:rPr>
          <w:rFonts w:ascii="Abadi MT Condensed Light" w:hAnsi="Abadi MT Condensed Light"/>
          <w:color w:val="371B00"/>
          <w:sz w:val="24"/>
        </w:rPr>
        <w:t xml:space="preserve">l’étude d’impact </w:t>
      </w:r>
      <w:r>
        <w:rPr>
          <w:rFonts w:ascii="Abadi MT Condensed Light" w:hAnsi="Abadi MT Condensed Light"/>
          <w:color w:val="371B00"/>
          <w:sz w:val="24"/>
        </w:rPr>
        <w:t xml:space="preserve">sur la vie privée </w:t>
      </w:r>
      <w:r w:rsidRPr="008A2B7F">
        <w:rPr>
          <w:rFonts w:ascii="Abadi MT Condensed Light" w:hAnsi="Abadi MT Condensed Light"/>
          <w:color w:val="371B00"/>
          <w:sz w:val="24"/>
        </w:rPr>
        <w:t>préalable à ce déploiement</w:t>
      </w:r>
      <w:r>
        <w:rPr>
          <w:rFonts w:ascii="Abadi MT Condensed Light" w:hAnsi="Abadi MT Condensed Light"/>
          <w:color w:val="371B00"/>
          <w:sz w:val="24"/>
        </w:rPr>
        <w:t>, telle que prévue par la CNIL et dûment</w:t>
      </w:r>
      <w:r w:rsidRPr="008A2B7F">
        <w:rPr>
          <w:rFonts w:ascii="Abadi MT Condensed Light" w:hAnsi="Abadi MT Condensed Light"/>
          <w:color w:val="371B00"/>
          <w:sz w:val="24"/>
        </w:rPr>
        <w:t xml:space="preserve"> notifiée</w:t>
      </w:r>
      <w:r>
        <w:rPr>
          <w:rFonts w:ascii="Abadi MT Condensed Light" w:hAnsi="Abadi MT Condensed Light"/>
          <w:color w:val="371B00"/>
          <w:sz w:val="24"/>
        </w:rPr>
        <w:t xml:space="preserve"> à celle-ci</w:t>
      </w:r>
      <w:r w:rsidRPr="008A2B7F">
        <w:rPr>
          <w:rFonts w:ascii="Abadi MT Condensed Light" w:hAnsi="Abadi MT Condensed Light"/>
          <w:color w:val="371B00"/>
          <w:sz w:val="24"/>
        </w:rPr>
        <w:t> ;</w:t>
      </w:r>
    </w:p>
    <w:p w:rsidR="0030384D" w:rsidRPr="008A2B7F" w:rsidRDefault="0030384D" w:rsidP="0030384D">
      <w:pPr>
        <w:ind w:left="720"/>
        <w:rPr>
          <w:rFonts w:ascii="Abadi MT Condensed Light" w:hAnsi="Abadi MT Condensed Light"/>
          <w:color w:val="371B00"/>
          <w:sz w:val="24"/>
        </w:rPr>
      </w:pPr>
    </w:p>
    <w:p w:rsidR="0030384D" w:rsidRPr="00970129" w:rsidRDefault="0030384D" w:rsidP="0030384D">
      <w:pPr>
        <w:numPr>
          <w:ilvl w:val="0"/>
          <w:numId w:val="1"/>
        </w:numPr>
        <w:rPr>
          <w:rFonts w:ascii="Abadi MT Condensed Light" w:hAnsi="Abadi MT Condensed Light"/>
          <w:color w:val="371B00"/>
          <w:sz w:val="24"/>
        </w:rPr>
      </w:pPr>
      <w:r>
        <w:rPr>
          <w:rFonts w:ascii="Abadi MT Condensed Light" w:hAnsi="Abadi MT Condensed Light"/>
          <w:color w:val="371B00"/>
          <w:sz w:val="24"/>
        </w:rPr>
        <w:t>un</w:t>
      </w:r>
      <w:r w:rsidRPr="008A2B7F">
        <w:rPr>
          <w:rFonts w:ascii="Abadi MT Condensed Light" w:hAnsi="Abadi MT Condensed Light"/>
          <w:color w:val="371B00"/>
          <w:sz w:val="24"/>
        </w:rPr>
        <w:t xml:space="preserve"> projet d’avenant au contrat de distribution d’électricité prévoyant l’installation d’un nouveau compteur et fixant les modalités me permettant d’autoriser ou de refuser l’enregistrement, la collecte,  l’utilisation et/ou la transmission à des tiers de mes données personnelles de consommation telles qu’elles sont relevées par ce compteur, et ce </w:t>
      </w:r>
      <w:r>
        <w:rPr>
          <w:rFonts w:ascii="Abadi MT Condensed Light" w:hAnsi="Abadi MT Condensed Light"/>
          <w:color w:val="371B00"/>
          <w:sz w:val="24"/>
        </w:rPr>
        <w:t>dans les conditions préconisées par la CNIL.</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widowControl w:val="0"/>
        <w:autoSpaceDE w:val="0"/>
        <w:autoSpaceDN w:val="0"/>
        <w:adjustRightInd w:val="0"/>
        <w:rPr>
          <w:rFonts w:ascii="Abadi MT Condensed Light" w:hAnsi="Abadi MT Condensed Light"/>
          <w:color w:val="371B00"/>
          <w:sz w:val="24"/>
        </w:rPr>
      </w:pPr>
      <w:r w:rsidRPr="008A2B7F">
        <w:rPr>
          <w:rFonts w:ascii="Abadi MT Condensed Light" w:hAnsi="Abadi MT Condensed Light"/>
          <w:color w:val="371B00"/>
          <w:sz w:val="24"/>
        </w:rPr>
        <w:t xml:space="preserve">D’autre part, il apparaît que l’article R. 341-8 du code de l’énergie prévoit que l’installation d’un compteur de type </w:t>
      </w:r>
      <w:proofErr w:type="spellStart"/>
      <w:r w:rsidRPr="008A2B7F">
        <w:rPr>
          <w:rFonts w:ascii="Abadi MT Condensed Light" w:hAnsi="Abadi MT Condensed Light"/>
          <w:color w:val="371B00"/>
          <w:sz w:val="24"/>
        </w:rPr>
        <w:t>Linky</w:t>
      </w:r>
      <w:proofErr w:type="spellEnd"/>
      <w:r w:rsidRPr="008A2B7F">
        <w:rPr>
          <w:rFonts w:ascii="Abadi MT Condensed Light" w:hAnsi="Abadi MT Condensed Light"/>
          <w:color w:val="371B00"/>
          <w:sz w:val="24"/>
        </w:rPr>
        <w:t xml:space="preserve"> est réalisée par « </w:t>
      </w:r>
      <w:r w:rsidRPr="008A2B7F">
        <w:rPr>
          <w:rFonts w:ascii="Abadi MT Condensed Light" w:hAnsi="Abadi MT Condensed Light"/>
          <w:i/>
          <w:color w:val="371B00"/>
          <w:sz w:val="24"/>
        </w:rPr>
        <w:t xml:space="preserve">la société mentionnée au 1° du I de l'article </w:t>
      </w:r>
      <w:hyperlink r:id="rId5" w:history="1">
        <w:r w:rsidRPr="008A2B7F">
          <w:rPr>
            <w:rFonts w:ascii="Abadi MT Condensed Light" w:hAnsi="Abadi MT Condensed Light"/>
            <w:i/>
            <w:color w:val="371B00"/>
            <w:sz w:val="24"/>
          </w:rPr>
          <w:t>L. 111-53</w:t>
        </w:r>
      </w:hyperlink>
      <w:r w:rsidRPr="008A2B7F">
        <w:rPr>
          <w:rFonts w:ascii="Abadi MT Condensed Light" w:hAnsi="Abadi MT Condensed Light"/>
          <w:i/>
          <w:color w:val="371B00"/>
          <w:sz w:val="24"/>
        </w:rPr>
        <w:t> </w:t>
      </w:r>
      <w:r w:rsidRPr="008A2B7F">
        <w:rPr>
          <w:rFonts w:ascii="Abadi MT Condensed Light" w:hAnsi="Abadi MT Condensed Light"/>
          <w:color w:val="371B00"/>
          <w:sz w:val="24"/>
        </w:rPr>
        <w:t xml:space="preserve">» du code de l’énergie, soit </w:t>
      </w:r>
      <w:r>
        <w:rPr>
          <w:rFonts w:ascii="Abadi MT Condensed Light" w:hAnsi="Abadi MT Condensed Light"/>
          <w:color w:val="371B00"/>
          <w:sz w:val="24"/>
        </w:rPr>
        <w:t xml:space="preserve">par </w:t>
      </w:r>
      <w:r w:rsidRPr="00970129">
        <w:rPr>
          <w:rFonts w:ascii="Abadi MT Condensed Extra Bold" w:hAnsi="Abadi MT Condensed Extra Bold"/>
          <w:color w:val="371B00"/>
          <w:sz w:val="24"/>
        </w:rPr>
        <w:t>la société GRDF</w:t>
      </w:r>
      <w:r w:rsidRPr="008A2B7F">
        <w:rPr>
          <w:rFonts w:ascii="Abadi MT Condensed Light" w:hAnsi="Abadi MT Condensed Light"/>
          <w:color w:val="371B00"/>
          <w:sz w:val="24"/>
        </w:rPr>
        <w:t>.</w:t>
      </w:r>
    </w:p>
    <w:p w:rsidR="0030384D" w:rsidRPr="008A2B7F" w:rsidRDefault="0030384D" w:rsidP="0030384D">
      <w:pPr>
        <w:widowControl w:val="0"/>
        <w:autoSpaceDE w:val="0"/>
        <w:autoSpaceDN w:val="0"/>
        <w:adjustRightInd w:val="0"/>
        <w:rPr>
          <w:rFonts w:ascii="Abadi MT Condensed Light" w:hAnsi="Abadi MT Condensed Light"/>
          <w:color w:val="371B00"/>
          <w:sz w:val="24"/>
        </w:rPr>
      </w:pPr>
    </w:p>
    <w:p w:rsidR="0030384D" w:rsidRPr="008A2B7F" w:rsidRDefault="0030384D" w:rsidP="0030384D">
      <w:pPr>
        <w:widowControl w:val="0"/>
        <w:autoSpaceDE w:val="0"/>
        <w:autoSpaceDN w:val="0"/>
        <w:adjustRightInd w:val="0"/>
        <w:rPr>
          <w:rFonts w:ascii="Abadi MT Condensed Light" w:hAnsi="Abadi MT Condensed Light"/>
          <w:color w:val="371B00"/>
          <w:sz w:val="24"/>
        </w:rPr>
      </w:pPr>
      <w:r w:rsidRPr="008A2B7F">
        <w:rPr>
          <w:rFonts w:ascii="Abadi MT Condensed Light" w:hAnsi="Abadi MT Condensed Light"/>
          <w:color w:val="371B00"/>
          <w:sz w:val="24"/>
        </w:rPr>
        <w:t xml:space="preserve">Il résulte de ce qui précède que dans l’attente (i) de la conclusion du contrat de distribution d’électricité préservant mes droits à la libre disposition de mes données </w:t>
      </w:r>
      <w:r>
        <w:rPr>
          <w:rFonts w:ascii="Abadi MT Condensed Light" w:hAnsi="Abadi MT Condensed Light"/>
          <w:color w:val="371B00"/>
          <w:sz w:val="24"/>
        </w:rPr>
        <w:t xml:space="preserve">personnelles </w:t>
      </w:r>
      <w:r w:rsidRPr="008A2B7F">
        <w:rPr>
          <w:rFonts w:ascii="Abadi MT Condensed Light" w:hAnsi="Abadi MT Condensed Light"/>
          <w:color w:val="371B00"/>
          <w:sz w:val="24"/>
        </w:rPr>
        <w:t>et (ii) de la modification de l’article R. 341-8 du code de l’énergie, seul un compteur électronique classique peut être installé en réponse à ma demande de raccordement.</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A défaut, je serais contraint d’engager toutes voies de droit propre</w:t>
      </w:r>
      <w:r>
        <w:rPr>
          <w:rFonts w:ascii="Abadi MT Condensed Light" w:hAnsi="Abadi MT Condensed Light"/>
          <w:color w:val="371B00"/>
          <w:sz w:val="24"/>
        </w:rPr>
        <w:t>s</w:t>
      </w:r>
      <w:r w:rsidRPr="008A2B7F">
        <w:rPr>
          <w:rFonts w:ascii="Abadi MT Condensed Light" w:hAnsi="Abadi MT Condensed Light"/>
          <w:color w:val="371B00"/>
          <w:sz w:val="24"/>
        </w:rPr>
        <w:t xml:space="preserve"> à la défense de mes intérêts.</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 xml:space="preserve">Vous devez de ce fait considérer la présente lettre comme valant mise en demeure, avec toutes les </w:t>
      </w:r>
      <w:proofErr w:type="gramStart"/>
      <w:r w:rsidRPr="008A2B7F">
        <w:rPr>
          <w:rFonts w:ascii="Abadi MT Condensed Light" w:hAnsi="Abadi MT Condensed Light"/>
          <w:color w:val="371B00"/>
          <w:sz w:val="24"/>
        </w:rPr>
        <w:t>conséquences</w:t>
      </w:r>
      <w:proofErr w:type="gramEnd"/>
      <w:r w:rsidRPr="008A2B7F">
        <w:rPr>
          <w:rFonts w:ascii="Abadi MT Condensed Light" w:hAnsi="Abadi MT Condensed Light"/>
          <w:color w:val="371B00"/>
          <w:sz w:val="24"/>
        </w:rPr>
        <w:t xml:space="preserve"> que la loi et les tribunaux accordent à ce type de lettre.</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r w:rsidRPr="008A2B7F">
        <w:rPr>
          <w:rFonts w:ascii="Abadi MT Condensed Light" w:hAnsi="Abadi MT Condensed Light"/>
          <w:color w:val="371B00"/>
          <w:sz w:val="24"/>
        </w:rPr>
        <w:t>Dans l’attente de vous lire, je vous prie de recevoir, Monsieur le représentant légal, l’assurance de ma sincère considération.</w:t>
      </w: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p>
    <w:p w:rsidR="0030384D" w:rsidRPr="008A2B7F" w:rsidRDefault="0030384D" w:rsidP="0030384D">
      <w:pPr>
        <w:rPr>
          <w:rFonts w:ascii="Abadi MT Condensed Light" w:hAnsi="Abadi MT Condensed Light"/>
          <w:color w:val="371B00"/>
          <w:sz w:val="24"/>
        </w:rPr>
      </w:pPr>
    </w:p>
    <w:p w:rsidR="0030384D" w:rsidRPr="008A2B7F" w:rsidRDefault="0030384D" w:rsidP="0030384D">
      <w:pPr>
        <w:ind w:left="6372"/>
        <w:rPr>
          <w:rFonts w:ascii="Abadi MT Condensed Light" w:hAnsi="Abadi MT Condensed Light"/>
          <w:i/>
          <w:color w:val="371B00"/>
          <w:sz w:val="24"/>
        </w:rPr>
      </w:pPr>
      <w:r w:rsidRPr="008A2B7F">
        <w:rPr>
          <w:rFonts w:ascii="Abadi MT Condensed Light" w:hAnsi="Abadi MT Condensed Light"/>
          <w:i/>
          <w:color w:val="371B00"/>
          <w:sz w:val="24"/>
        </w:rPr>
        <w:t>Nom, prénom,</w:t>
      </w:r>
    </w:p>
    <w:p w:rsidR="0030384D" w:rsidRPr="008A2B7F" w:rsidRDefault="0030384D" w:rsidP="0030384D">
      <w:pPr>
        <w:ind w:left="6372"/>
        <w:rPr>
          <w:rFonts w:ascii="Abadi MT Condensed Light" w:hAnsi="Abadi MT Condensed Light"/>
          <w:i/>
          <w:color w:val="371B00"/>
          <w:sz w:val="24"/>
        </w:rPr>
      </w:pPr>
    </w:p>
    <w:p w:rsidR="0030384D" w:rsidRPr="008A2B7F" w:rsidRDefault="0030384D" w:rsidP="0030384D">
      <w:pPr>
        <w:ind w:left="6372"/>
        <w:rPr>
          <w:rFonts w:ascii="Abadi MT Condensed Light" w:hAnsi="Abadi MT Condensed Light"/>
          <w:i/>
          <w:color w:val="371B00"/>
          <w:sz w:val="24"/>
        </w:rPr>
      </w:pPr>
      <w:r w:rsidRPr="008A2B7F">
        <w:rPr>
          <w:rFonts w:ascii="Abadi MT Condensed Light" w:hAnsi="Abadi MT Condensed Light"/>
          <w:i/>
          <w:color w:val="371B00"/>
          <w:sz w:val="24"/>
        </w:rPr>
        <w:t>Signature</w:t>
      </w:r>
    </w:p>
    <w:p w:rsidR="00CB067C" w:rsidRDefault="0030384D"/>
    <w:sectPr w:rsidR="00CB067C" w:rsidSect="00CB067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3D1C"/>
    <w:multiLevelType w:val="hybridMultilevel"/>
    <w:tmpl w:val="21B0C46C"/>
    <w:lvl w:ilvl="0" w:tplc="053AD47E">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384D"/>
    <w:rsid w:val="0030384D"/>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4D"/>
    <w:pPr>
      <w:spacing w:line="320" w:lineRule="exact"/>
      <w:jc w:val="both"/>
    </w:pPr>
    <w:rPr>
      <w:rFonts w:ascii="Arial" w:eastAsia="Times New Roman" w:hAnsi="Arial" w:cs="Times New Roman"/>
      <w:sz w:val="22"/>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egifrance.gouv.fr/affichCodeArticle.do?cidTexte=LEGITEXT000023983208&amp;idArticle=LEGIARTI000023985374&amp;dateTexte=&amp;categorieLien=ci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Macintosh Word</Application>
  <DocSecurity>0</DocSecurity>
  <Lines>23</Lines>
  <Paragraphs>5</Paragraphs>
  <ScaleCrop>false</ScaleCrop>
  <Company>Cabinet d'avocat</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MAGARINOS-REY</dc:creator>
  <cp:keywords/>
  <cp:lastModifiedBy>Blanche MAGARINOS-REY</cp:lastModifiedBy>
  <cp:revision>1</cp:revision>
  <dcterms:created xsi:type="dcterms:W3CDTF">2017-02-22T00:08:00Z</dcterms:created>
  <dcterms:modified xsi:type="dcterms:W3CDTF">2017-02-22T00:09:00Z</dcterms:modified>
</cp:coreProperties>
</file>